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701"/>
        <w:gridCol w:w="2595"/>
        <w:gridCol w:w="2225"/>
        <w:gridCol w:w="992"/>
        <w:gridCol w:w="851"/>
      </w:tblGrid>
      <w:tr w:rsidR="007B2FAC" w:rsidTr="00203BFC">
        <w:trPr>
          <w:trHeight w:val="823"/>
        </w:trPr>
        <w:tc>
          <w:tcPr>
            <w:tcW w:w="10916" w:type="dxa"/>
            <w:gridSpan w:val="7"/>
          </w:tcPr>
          <w:p w:rsidR="007B2FAC" w:rsidRDefault="007B2FAC" w:rsidP="007B2FAC">
            <w:pPr>
              <w:jc w:val="center"/>
            </w:pPr>
            <w:r w:rsidRPr="007B2FAC">
              <w:rPr>
                <w:sz w:val="44"/>
              </w:rPr>
              <w:t>2017-2018 EK KONTENJAN GÜZ DÖNEMİ ERASMUS+BAŞVURU SONUÇLARI</w:t>
            </w:r>
          </w:p>
        </w:tc>
      </w:tr>
      <w:tr w:rsidR="003506D6" w:rsidTr="00203BFC">
        <w:trPr>
          <w:trHeight w:val="396"/>
        </w:trPr>
        <w:tc>
          <w:tcPr>
            <w:tcW w:w="1135" w:type="dxa"/>
          </w:tcPr>
          <w:p w:rsidR="007B2FAC" w:rsidRDefault="007B2FAC" w:rsidP="007B2FAC">
            <w:r>
              <w:t>Ad</w:t>
            </w:r>
          </w:p>
        </w:tc>
        <w:tc>
          <w:tcPr>
            <w:tcW w:w="1417" w:type="dxa"/>
          </w:tcPr>
          <w:p w:rsidR="007B2FAC" w:rsidRDefault="007B2FAC" w:rsidP="007B2FAC">
            <w:proofErr w:type="spellStart"/>
            <w:r>
              <w:t>Soyad</w:t>
            </w:r>
            <w:proofErr w:type="spellEnd"/>
          </w:p>
        </w:tc>
        <w:tc>
          <w:tcPr>
            <w:tcW w:w="1701" w:type="dxa"/>
          </w:tcPr>
          <w:p w:rsidR="007B2FAC" w:rsidRDefault="007B2FAC" w:rsidP="007B2FAC">
            <w:r>
              <w:t>Fakülte</w:t>
            </w:r>
          </w:p>
        </w:tc>
        <w:tc>
          <w:tcPr>
            <w:tcW w:w="2595" w:type="dxa"/>
          </w:tcPr>
          <w:p w:rsidR="007B2FAC" w:rsidRDefault="007B2FAC" w:rsidP="007B2FAC">
            <w:r>
              <w:t>Bölüm</w:t>
            </w:r>
          </w:p>
        </w:tc>
        <w:tc>
          <w:tcPr>
            <w:tcW w:w="2225" w:type="dxa"/>
          </w:tcPr>
          <w:p w:rsidR="007B2FAC" w:rsidRDefault="007B2FAC" w:rsidP="007B2FAC">
            <w:r>
              <w:t>Yerleştirilen Üniversite Adı</w:t>
            </w:r>
          </w:p>
        </w:tc>
        <w:tc>
          <w:tcPr>
            <w:tcW w:w="992" w:type="dxa"/>
          </w:tcPr>
          <w:p w:rsidR="007B2FAC" w:rsidRDefault="007B2FAC" w:rsidP="007B2FAC">
            <w:r>
              <w:t>Toplam Puan</w:t>
            </w:r>
          </w:p>
        </w:tc>
        <w:tc>
          <w:tcPr>
            <w:tcW w:w="851" w:type="dxa"/>
          </w:tcPr>
          <w:p w:rsidR="007B2FAC" w:rsidRDefault="007B2FAC" w:rsidP="007B2FAC">
            <w:r>
              <w:t>Durum</w:t>
            </w:r>
          </w:p>
        </w:tc>
      </w:tr>
      <w:tr w:rsidR="00203BFC" w:rsidTr="00203BFC">
        <w:trPr>
          <w:trHeight w:val="691"/>
        </w:trPr>
        <w:tc>
          <w:tcPr>
            <w:tcW w:w="1135" w:type="dxa"/>
            <w:shd w:val="clear" w:color="auto" w:fill="D99594" w:themeFill="accent2" w:themeFillTint="99"/>
          </w:tcPr>
          <w:p w:rsidR="00203BFC" w:rsidRDefault="00203BFC" w:rsidP="00DD7290">
            <w:r>
              <w:t>R</w:t>
            </w:r>
            <w:r>
              <w:t>ecep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203BFC" w:rsidRDefault="00203BFC" w:rsidP="00DD7290">
            <w:r>
              <w:t>Kurtuluş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203BFC" w:rsidRDefault="00203BFC" w:rsidP="00DD7290">
            <w:r>
              <w:t>FEN BİLİMLERİ</w:t>
            </w:r>
          </w:p>
          <w:p w:rsidR="00203BFC" w:rsidRDefault="00203BFC" w:rsidP="00DD7290">
            <w:r>
              <w:t>ENSTİTÜSÜ</w:t>
            </w:r>
          </w:p>
        </w:tc>
        <w:tc>
          <w:tcPr>
            <w:tcW w:w="2595" w:type="dxa"/>
            <w:shd w:val="clear" w:color="auto" w:fill="D99594" w:themeFill="accent2" w:themeFillTint="99"/>
          </w:tcPr>
          <w:p w:rsidR="00203BFC" w:rsidRDefault="00203BFC" w:rsidP="00DD7290">
            <w:r>
              <w:t>MALZEME BİLİMİ ve MÜHENDİSLİĞİ(DOKTORA)</w:t>
            </w:r>
          </w:p>
        </w:tc>
        <w:tc>
          <w:tcPr>
            <w:tcW w:w="2225" w:type="dxa"/>
            <w:shd w:val="clear" w:color="auto" w:fill="D99594" w:themeFill="accent2" w:themeFillTint="99"/>
          </w:tcPr>
          <w:p w:rsidR="00203BFC" w:rsidRDefault="00203BFC" w:rsidP="00DD7290">
            <w:r>
              <w:t>UNIVERSITA ‘ DEGLI STUDI DI PADOVA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203BFC" w:rsidRDefault="00203BFC" w:rsidP="00DD7290">
            <w:r>
              <w:t>95.3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203BFC" w:rsidRDefault="00203BFC" w:rsidP="00DD7290">
            <w:r>
              <w:t>ASIL</w:t>
            </w:r>
          </w:p>
        </w:tc>
      </w:tr>
      <w:tr w:rsidR="003506D6" w:rsidTr="00203BFC">
        <w:trPr>
          <w:trHeight w:val="675"/>
        </w:trPr>
        <w:tc>
          <w:tcPr>
            <w:tcW w:w="1135" w:type="dxa"/>
            <w:shd w:val="clear" w:color="auto" w:fill="EEECE1" w:themeFill="background2"/>
          </w:tcPr>
          <w:p w:rsidR="007B2FAC" w:rsidRDefault="007B2FAC" w:rsidP="007B2FAC">
            <w:r>
              <w:t>Cansu</w:t>
            </w:r>
          </w:p>
        </w:tc>
        <w:tc>
          <w:tcPr>
            <w:tcW w:w="1417" w:type="dxa"/>
            <w:shd w:val="clear" w:color="auto" w:fill="EEECE1" w:themeFill="background2"/>
          </w:tcPr>
          <w:p w:rsidR="007B2FAC" w:rsidRDefault="007B2FAC" w:rsidP="007B2FAC">
            <w:r>
              <w:t>Kurtuluş</w:t>
            </w:r>
          </w:p>
        </w:tc>
        <w:tc>
          <w:tcPr>
            <w:tcW w:w="1701" w:type="dxa"/>
            <w:shd w:val="clear" w:color="auto" w:fill="EEECE1" w:themeFill="background2"/>
          </w:tcPr>
          <w:p w:rsidR="003506D6" w:rsidRDefault="003506D6" w:rsidP="003506D6">
            <w:r>
              <w:t>FEN BİLİMLERİ</w:t>
            </w:r>
          </w:p>
          <w:p w:rsidR="007B2FAC" w:rsidRDefault="003506D6" w:rsidP="003506D6">
            <w:r>
              <w:t>ENSTİTÜSÜ</w:t>
            </w:r>
          </w:p>
        </w:tc>
        <w:tc>
          <w:tcPr>
            <w:tcW w:w="2595" w:type="dxa"/>
            <w:shd w:val="clear" w:color="auto" w:fill="EEECE1" w:themeFill="background2"/>
          </w:tcPr>
          <w:p w:rsidR="007B2FAC" w:rsidRDefault="003506D6" w:rsidP="007B2FAC">
            <w:r>
              <w:t>METALURJİ ve MALZEME MÜHENDİSLİĞİ(DOKTORA)</w:t>
            </w:r>
          </w:p>
        </w:tc>
        <w:tc>
          <w:tcPr>
            <w:tcW w:w="2225" w:type="dxa"/>
            <w:shd w:val="clear" w:color="auto" w:fill="EEECE1" w:themeFill="background2"/>
          </w:tcPr>
          <w:p w:rsidR="007B2FAC" w:rsidRDefault="003506D6" w:rsidP="007B2FAC">
            <w:r>
              <w:t xml:space="preserve">UNIVERSITA ‘ DEGLI STUDI DI PADOVA </w:t>
            </w:r>
          </w:p>
        </w:tc>
        <w:tc>
          <w:tcPr>
            <w:tcW w:w="992" w:type="dxa"/>
            <w:shd w:val="clear" w:color="auto" w:fill="EEECE1" w:themeFill="background2"/>
          </w:tcPr>
          <w:p w:rsidR="007B2FAC" w:rsidRDefault="003506D6" w:rsidP="007B2FAC">
            <w:r>
              <w:t>93.1</w:t>
            </w:r>
          </w:p>
        </w:tc>
        <w:tc>
          <w:tcPr>
            <w:tcW w:w="851" w:type="dxa"/>
            <w:shd w:val="clear" w:color="auto" w:fill="EEECE1" w:themeFill="background2"/>
          </w:tcPr>
          <w:p w:rsidR="007B2FAC" w:rsidRDefault="003506D6" w:rsidP="007B2FAC">
            <w:r>
              <w:t>ASIL</w:t>
            </w:r>
          </w:p>
        </w:tc>
      </w:tr>
      <w:tr w:rsidR="00203BFC" w:rsidTr="00203BFC">
        <w:trPr>
          <w:trHeight w:val="808"/>
        </w:trPr>
        <w:tc>
          <w:tcPr>
            <w:tcW w:w="1135" w:type="dxa"/>
            <w:shd w:val="clear" w:color="auto" w:fill="92CDDC" w:themeFill="accent5" w:themeFillTint="99"/>
          </w:tcPr>
          <w:p w:rsidR="00203BFC" w:rsidRDefault="00203BFC" w:rsidP="00DD7290">
            <w:r>
              <w:t>Elif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203BFC" w:rsidRDefault="00203BFC" w:rsidP="00DD7290">
            <w:r w:rsidRPr="007B2FAC">
              <w:t>Özkan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203BFC" w:rsidRDefault="00203BFC" w:rsidP="00DD7290">
            <w:r>
              <w:t>FEN BİLİMLERİ</w:t>
            </w:r>
          </w:p>
          <w:p w:rsidR="00203BFC" w:rsidRDefault="00203BFC" w:rsidP="00DD7290">
            <w:r>
              <w:t>ENSTİTÜSÜ</w:t>
            </w:r>
          </w:p>
        </w:tc>
        <w:tc>
          <w:tcPr>
            <w:tcW w:w="2595" w:type="dxa"/>
            <w:shd w:val="clear" w:color="auto" w:fill="92CDDC" w:themeFill="accent5" w:themeFillTint="99"/>
          </w:tcPr>
          <w:p w:rsidR="00203BFC" w:rsidRDefault="00203BFC" w:rsidP="00DD7290">
            <w:r>
              <w:t>METALURJİ ve MALZEME MÜHENDİSLİĞİ (YÜKSEK LİSANS)</w:t>
            </w:r>
          </w:p>
        </w:tc>
        <w:tc>
          <w:tcPr>
            <w:tcW w:w="2225" w:type="dxa"/>
            <w:shd w:val="clear" w:color="auto" w:fill="92CDDC" w:themeFill="accent5" w:themeFillTint="99"/>
          </w:tcPr>
          <w:p w:rsidR="00203BFC" w:rsidRDefault="00203BFC" w:rsidP="00DD7290">
            <w:r>
              <w:t>UNIWERSYTET SLASKI W KATOWICACH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03BFC" w:rsidRDefault="00203BFC" w:rsidP="00DD7290">
            <w:r>
              <w:t>71.04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203BFC" w:rsidRDefault="00203BFC" w:rsidP="00DD7290">
            <w:r>
              <w:t>ASIL</w:t>
            </w:r>
          </w:p>
        </w:tc>
      </w:tr>
    </w:tbl>
    <w:p w:rsidR="00ED55E6" w:rsidRPr="007B2FAC" w:rsidRDefault="00ED55E6" w:rsidP="00203BFC">
      <w:bookmarkStart w:id="0" w:name="_GoBack"/>
      <w:bookmarkEnd w:id="0"/>
    </w:p>
    <w:sectPr w:rsidR="00ED55E6" w:rsidRPr="007B2FAC" w:rsidSect="0020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AC"/>
    <w:rsid w:val="00203BFC"/>
    <w:rsid w:val="003506D6"/>
    <w:rsid w:val="004A5552"/>
    <w:rsid w:val="007B2FAC"/>
    <w:rsid w:val="00E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37B9-B1E5-4D32-9A09-78E28030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2018-12-14T08:18:00Z</cp:lastPrinted>
  <dcterms:created xsi:type="dcterms:W3CDTF">2018-12-14T07:54:00Z</dcterms:created>
  <dcterms:modified xsi:type="dcterms:W3CDTF">2018-12-14T10:41:00Z</dcterms:modified>
</cp:coreProperties>
</file>