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A" w:rsidRDefault="004F3FBA" w:rsidP="00AB4645">
      <w:pPr>
        <w:spacing w:after="0" w:line="360" w:lineRule="auto"/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CD0160" w:rsidRPr="00C16998" w:rsidRDefault="00CD0160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 w:rsidR="007805FD"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 w:rsidR="005E50C6"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CD0160" w:rsidRPr="00C16998" w:rsidRDefault="00CD0160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ERASMUS+ PERSONEL EĞİTİMİ ve DERS VERME HAREKETLİLİĞİ SEÇİM KRİTERLERİ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565"/>
        <w:gridCol w:w="4361"/>
        <w:gridCol w:w="4882"/>
        <w:gridCol w:w="598"/>
        <w:gridCol w:w="510"/>
      </w:tblGrid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Kriter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Puan</w:t>
            </w:r>
          </w:p>
        </w:tc>
      </w:tr>
      <w:tr w:rsidR="00CD0160" w:rsidRPr="00C16998" w:rsidTr="00DD28EE">
        <w:trPr>
          <w:trHeight w:val="507"/>
        </w:trPr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3" w:type="dxa"/>
            <w:gridSpan w:val="2"/>
          </w:tcPr>
          <w:p w:rsidR="00CD0160" w:rsidRPr="00140787" w:rsidRDefault="00CD0160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yararlanmamış olmak (DV/PE)</w:t>
            </w:r>
          </w:p>
        </w:tc>
        <w:tc>
          <w:tcPr>
            <w:tcW w:w="1108" w:type="dxa"/>
            <w:gridSpan w:val="2"/>
          </w:tcPr>
          <w:p w:rsidR="00CD0160" w:rsidRPr="00C16998" w:rsidRDefault="00EE72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 w:rsidP="00C56DDB">
            <w:r w:rsidRPr="007805FD">
              <w:rPr>
                <w:rFonts w:ascii="Arial" w:hAnsi="Arial" w:cs="Arial"/>
              </w:rPr>
              <w:t xml:space="preserve">5 </w:t>
            </w:r>
            <w:r w:rsidR="00C56DDB">
              <w:rPr>
                <w:rFonts w:ascii="Arial" w:hAnsi="Arial" w:cs="Arial"/>
              </w:rPr>
              <w:t xml:space="preserve">ve üzeri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-10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4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-8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3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-6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2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-4</w:t>
            </w:r>
          </w:p>
        </w:tc>
      </w:tr>
      <w:tr w:rsidR="00FA3E59" w:rsidRPr="00C16998" w:rsidTr="00FA3E59">
        <w:trPr>
          <w:trHeight w:val="291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1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-2</w:t>
            </w:r>
          </w:p>
        </w:tc>
      </w:tr>
      <w:tr w:rsidR="00CD0160" w:rsidRPr="00C16998" w:rsidTr="00DD28EE">
        <w:tc>
          <w:tcPr>
            <w:tcW w:w="565" w:type="dxa"/>
          </w:tcPr>
          <w:p w:rsidR="00CD0160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43" w:type="dxa"/>
            <w:gridSpan w:val="2"/>
          </w:tcPr>
          <w:p w:rsidR="00CD0160" w:rsidRPr="00140787" w:rsidRDefault="00193761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201</w:t>
            </w:r>
            <w:r w:rsidR="00BC45C5"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-201</w:t>
            </w:r>
            <w:r w:rsidR="00BC45C5"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 xml:space="preserve"> akademik yılından itibaren yeni ikili anlaşma yapanlar</w:t>
            </w:r>
          </w:p>
          <w:p w:rsidR="00193761" w:rsidRPr="005E50C6" w:rsidRDefault="00193761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E50C6" w:rsidRPr="00140787" w:rsidRDefault="005E50C6" w:rsidP="005E50C6">
            <w:pPr>
              <w:rPr>
                <w:rFonts w:ascii="Arial" w:hAnsi="Arial" w:cs="Arial"/>
                <w:b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</w:tc>
        <w:tc>
          <w:tcPr>
            <w:tcW w:w="1108" w:type="dxa"/>
            <w:gridSpan w:val="2"/>
          </w:tcPr>
          <w:p w:rsidR="00CD0160" w:rsidRPr="00C16998" w:rsidRDefault="00193761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CD0160" w:rsidRPr="00C16998" w:rsidTr="00DD28EE">
        <w:trPr>
          <w:trHeight w:val="361"/>
        </w:trPr>
        <w:tc>
          <w:tcPr>
            <w:tcW w:w="565" w:type="dxa"/>
          </w:tcPr>
          <w:p w:rsidR="00CD0160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3" w:type="dxa"/>
            <w:gridSpan w:val="2"/>
          </w:tcPr>
          <w:p w:rsidR="00CD0160" w:rsidRPr="005248BB" w:rsidRDefault="00193761" w:rsidP="00193761">
            <w:pPr>
              <w:rPr>
                <w:rFonts w:ascii="Arial" w:hAnsi="Arial" w:cs="Arial"/>
                <w:b/>
              </w:rPr>
            </w:pPr>
            <w:r w:rsidRPr="005248BB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5248BB">
              <w:rPr>
                <w:rFonts w:ascii="Arial" w:hAnsi="Arial" w:cs="Arial"/>
                <w:b/>
              </w:rPr>
              <w:t>Erasmus</w:t>
            </w:r>
            <w:proofErr w:type="spellEnd"/>
            <w:r w:rsidRPr="005248BB">
              <w:rPr>
                <w:rFonts w:ascii="Arial" w:hAnsi="Arial" w:cs="Arial"/>
                <w:b/>
              </w:rPr>
              <w:t xml:space="preserve"> Rehberi ise</w:t>
            </w:r>
          </w:p>
        </w:tc>
        <w:tc>
          <w:tcPr>
            <w:tcW w:w="1108" w:type="dxa"/>
            <w:gridSpan w:val="2"/>
          </w:tcPr>
          <w:p w:rsidR="00CD0160" w:rsidRPr="005248BB" w:rsidRDefault="005248BB" w:rsidP="00C16998">
            <w:pPr>
              <w:rPr>
                <w:rFonts w:ascii="Arial" w:hAnsi="Arial" w:cs="Arial"/>
              </w:rPr>
            </w:pPr>
            <w:r w:rsidRPr="005248BB">
              <w:rPr>
                <w:rFonts w:ascii="Arial" w:hAnsi="Arial" w:cs="Arial"/>
              </w:rPr>
              <w:t>+5</w:t>
            </w:r>
          </w:p>
        </w:tc>
      </w:tr>
      <w:tr w:rsidR="00C228C7" w:rsidRPr="00C16998" w:rsidTr="00DD28EE">
        <w:trPr>
          <w:trHeight w:val="423"/>
        </w:trPr>
        <w:tc>
          <w:tcPr>
            <w:tcW w:w="565" w:type="dxa"/>
          </w:tcPr>
          <w:p w:rsidR="00C228C7" w:rsidRPr="00C16998" w:rsidRDefault="00EC50EA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3" w:type="dxa"/>
            <w:gridSpan w:val="2"/>
          </w:tcPr>
          <w:p w:rsidR="00C228C7" w:rsidRPr="00140787" w:rsidRDefault="00C228C7" w:rsidP="00C21B97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Bir önceki yıldan (201</w:t>
            </w:r>
            <w:r w:rsidR="00C21B97"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-1</w:t>
            </w:r>
            <w:r w:rsidR="00C21B97"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>) asıl olarak seçildiği halde</w:t>
            </w:r>
            <w:r w:rsidR="00694BF8">
              <w:rPr>
                <w:rFonts w:ascii="Arial" w:hAnsi="Arial" w:cs="Arial"/>
                <w:b/>
              </w:rPr>
              <w:t xml:space="preserve"> geçerli bir mazereti olmadan (sağlık, cenaze, görevlendirme çıkmaması, karşı tarafın iptal etmesi) hakkını </w:t>
            </w:r>
            <w:r w:rsidRPr="00140787">
              <w:rPr>
                <w:rFonts w:ascii="Arial" w:hAnsi="Arial" w:cs="Arial"/>
                <w:b/>
              </w:rPr>
              <w:t>kullanmayan</w:t>
            </w:r>
            <w:r w:rsidR="00694BF8">
              <w:rPr>
                <w:rFonts w:ascii="Arial" w:hAnsi="Arial" w:cs="Arial"/>
                <w:b/>
              </w:rPr>
              <w:t xml:space="preserve"> ve bu durumu Müdürlüğümüze dilekçe ile bildirmeyen personel ise</w:t>
            </w:r>
          </w:p>
        </w:tc>
        <w:tc>
          <w:tcPr>
            <w:tcW w:w="1108" w:type="dxa"/>
            <w:gridSpan w:val="2"/>
          </w:tcPr>
          <w:p w:rsidR="00C228C7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-20</w:t>
            </w:r>
          </w:p>
        </w:tc>
      </w:tr>
      <w:tr w:rsidR="00C228C7" w:rsidRPr="00C16998" w:rsidTr="00DD28EE">
        <w:trPr>
          <w:trHeight w:val="415"/>
        </w:trPr>
        <w:tc>
          <w:tcPr>
            <w:tcW w:w="565" w:type="dxa"/>
          </w:tcPr>
          <w:p w:rsidR="00C228C7" w:rsidRPr="00C16998" w:rsidRDefault="00EC50EA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43" w:type="dxa"/>
            <w:gridSpan w:val="2"/>
          </w:tcPr>
          <w:p w:rsidR="00C228C7" w:rsidRPr="00140787" w:rsidRDefault="00C228C7" w:rsidP="009723BA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Uluslararası projelerde </w:t>
            </w:r>
            <w:r w:rsidR="00B33072">
              <w:rPr>
                <w:rFonts w:ascii="Arial" w:hAnsi="Arial" w:cs="Arial"/>
                <w:b/>
              </w:rPr>
              <w:t>(</w:t>
            </w:r>
            <w:proofErr w:type="spellStart"/>
            <w:r w:rsidR="009723BA">
              <w:rPr>
                <w:rFonts w:ascii="Arial" w:hAnsi="Arial" w:cs="Arial"/>
                <w:b/>
              </w:rPr>
              <w:t>Erasmus</w:t>
            </w:r>
            <w:proofErr w:type="spellEnd"/>
            <w:r w:rsidR="009723BA">
              <w:rPr>
                <w:rFonts w:ascii="Arial" w:hAnsi="Arial" w:cs="Arial"/>
                <w:b/>
              </w:rPr>
              <w:t>+</w:t>
            </w:r>
            <w:r w:rsidR="00B33072">
              <w:rPr>
                <w:rFonts w:ascii="Arial" w:hAnsi="Arial" w:cs="Arial"/>
                <w:b/>
              </w:rPr>
              <w:t>KA2</w:t>
            </w:r>
            <w:r w:rsidR="002F2FA5">
              <w:rPr>
                <w:rFonts w:ascii="Arial" w:hAnsi="Arial" w:cs="Arial"/>
                <w:b/>
              </w:rPr>
              <w:t xml:space="preserve">) </w:t>
            </w:r>
            <w:r w:rsidRPr="00140787">
              <w:rPr>
                <w:rFonts w:ascii="Arial" w:hAnsi="Arial" w:cs="Arial"/>
                <w:b/>
              </w:rPr>
              <w:t>görev almış olmak (yürütücü, yardımcı, araştırmacı)</w:t>
            </w:r>
          </w:p>
        </w:tc>
        <w:tc>
          <w:tcPr>
            <w:tcW w:w="1108" w:type="dxa"/>
            <w:gridSpan w:val="2"/>
          </w:tcPr>
          <w:p w:rsidR="00C228C7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255E54" w:rsidRPr="00C16998" w:rsidTr="00DD28EE">
        <w:trPr>
          <w:trHeight w:val="463"/>
        </w:trPr>
        <w:tc>
          <w:tcPr>
            <w:tcW w:w="565" w:type="dxa"/>
          </w:tcPr>
          <w:p w:rsidR="00255E54" w:rsidRPr="00C16998" w:rsidRDefault="00EC50EA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43" w:type="dxa"/>
            <w:gridSpan w:val="2"/>
          </w:tcPr>
          <w:p w:rsidR="00255E54" w:rsidRPr="00140787" w:rsidRDefault="00255E54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2C5682" w:rsidRDefault="00255E54" w:rsidP="00C16998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2C5682" w:rsidRDefault="00255E54" w:rsidP="00C16998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PE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Prof. Dr. 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Doç. Dr.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957343" w:rsidP="0095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Yrd. Doç. </w:t>
            </w:r>
            <w:r w:rsidR="00255E54" w:rsidRPr="004A6DFF">
              <w:rPr>
                <w:rFonts w:ascii="Arial" w:hAnsi="Arial" w:cs="Arial"/>
              </w:rPr>
              <w:t>Dr</w:t>
            </w:r>
            <w:r w:rsidR="0021361D">
              <w:rPr>
                <w:rFonts w:ascii="Arial" w:hAnsi="Arial" w:cs="Arial"/>
              </w:rPr>
              <w:t>.</w:t>
            </w:r>
            <w:r w:rsidR="00DD28EE">
              <w:rPr>
                <w:rFonts w:ascii="Arial" w:hAnsi="Arial" w:cs="Arial"/>
              </w:rPr>
              <w:t>-Dr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proofErr w:type="spellStart"/>
            <w:r w:rsidRPr="004A6DFF">
              <w:rPr>
                <w:rFonts w:ascii="Arial" w:hAnsi="Arial" w:cs="Arial"/>
              </w:rPr>
              <w:t>Öğr</w:t>
            </w:r>
            <w:proofErr w:type="spellEnd"/>
            <w:r w:rsidRPr="004A6DFF">
              <w:rPr>
                <w:rFonts w:ascii="Arial" w:hAnsi="Arial" w:cs="Arial"/>
              </w:rPr>
              <w:t xml:space="preserve">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Okutman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Uzman (Sadece PE ye 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255E54" w:rsidP="00C1699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İdari personel(Sadece PE yebaşvurabilir)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255E54" w:rsidP="00C1699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</w:tr>
      <w:tr w:rsidR="00AD78CF" w:rsidRPr="00C16998" w:rsidTr="00DD28EE">
        <w:trPr>
          <w:trHeight w:val="407"/>
        </w:trPr>
        <w:tc>
          <w:tcPr>
            <w:tcW w:w="565" w:type="dxa"/>
          </w:tcPr>
          <w:p w:rsidR="00AD78CF" w:rsidRPr="00C16998" w:rsidRDefault="00EC50EA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43" w:type="dxa"/>
            <w:gridSpan w:val="2"/>
          </w:tcPr>
          <w:p w:rsidR="00AD78CF" w:rsidRPr="00C16998" w:rsidRDefault="00AD78CF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108" w:type="dxa"/>
            <w:gridSpan w:val="2"/>
          </w:tcPr>
          <w:p w:rsidR="00AD78CF" w:rsidRPr="00C16998" w:rsidRDefault="00AD78CF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Tüm Akademik ve İdari personel için geçerli olacak puan aralıkları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Yabancı Dil Okutmanları için geçerli olacak puan aralıkları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957343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="004A6DFF"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76-80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+1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81-85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+2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86-90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+3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91-95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+4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7805FD" w:rsidRDefault="004A6DFF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</w:p>
          <w:p w:rsidR="004A6DFF" w:rsidRPr="00E93C49" w:rsidRDefault="007805FD" w:rsidP="00C169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</w:t>
            </w:r>
            <w:r w:rsidR="0095275B">
              <w:rPr>
                <w:rFonts w:ascii="Arial" w:hAnsi="Arial" w:cs="Arial"/>
                <w:sz w:val="20"/>
                <w:szCs w:val="20"/>
              </w:rPr>
              <w:t>siteden diploma sahibi olmak. (</w:t>
            </w:r>
            <w:r w:rsidRPr="00E93C49">
              <w:rPr>
                <w:rFonts w:ascii="Arial" w:hAnsi="Arial" w:cs="Arial"/>
                <w:sz w:val="20"/>
                <w:szCs w:val="20"/>
              </w:rPr>
              <w:t>Belge eklemek şarttır)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96-100</w:t>
            </w:r>
          </w:p>
          <w:p w:rsidR="007805FD" w:rsidRPr="00C16998" w:rsidRDefault="007805FD" w:rsidP="00C16998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+5 </w:t>
            </w:r>
          </w:p>
        </w:tc>
      </w:tr>
    </w:tbl>
    <w:p w:rsidR="003F7AFD" w:rsidRDefault="00C85B9C" w:rsidP="00FB5B6B">
      <w:pPr>
        <w:ind w:left="-851" w:right="-993"/>
        <w:jc w:val="both"/>
        <w:rPr>
          <w:b/>
        </w:rPr>
      </w:pPr>
      <w:r w:rsidRPr="00793A53">
        <w:rPr>
          <w:b/>
        </w:rPr>
        <w:t xml:space="preserve">NOT: Başvuru sahipleri arasında eşit puan söz konusu olduğu durumlarda; sırasıyla </w:t>
      </w:r>
      <w:proofErr w:type="spellStart"/>
      <w:r w:rsidRPr="00793A53">
        <w:rPr>
          <w:b/>
        </w:rPr>
        <w:t>Erasmus</w:t>
      </w:r>
      <w:proofErr w:type="spellEnd"/>
      <w:r w:rsidRPr="00793A53">
        <w:rPr>
          <w:b/>
        </w:rPr>
        <w:t xml:space="preserve">+ kapsamında </w:t>
      </w:r>
      <w:r w:rsidR="00F1020A">
        <w:rPr>
          <w:b/>
        </w:rPr>
        <w:t xml:space="preserve">hizmet yılı, </w:t>
      </w:r>
      <w:bookmarkStart w:id="0" w:name="_GoBack"/>
      <w:bookmarkEnd w:id="0"/>
      <w:r w:rsidRPr="00793A53">
        <w:rPr>
          <w:b/>
        </w:rPr>
        <w:t>yabancı dil puanı dikkate alınacaktır.</w:t>
      </w:r>
    </w:p>
    <w:p w:rsidR="00E86761" w:rsidRPr="00793A53" w:rsidRDefault="00E86761" w:rsidP="00AB4645">
      <w:pPr>
        <w:ind w:left="-851" w:right="-993"/>
        <w:jc w:val="both"/>
        <w:rPr>
          <w:b/>
        </w:rPr>
      </w:pPr>
      <w:r>
        <w:rPr>
          <w:b/>
        </w:rPr>
        <w:t xml:space="preserve">Seçim </w:t>
      </w:r>
      <w:proofErr w:type="gramStart"/>
      <w:r>
        <w:rPr>
          <w:b/>
        </w:rPr>
        <w:t>kriterleri</w:t>
      </w:r>
      <w:proofErr w:type="gramEnd"/>
      <w:r>
        <w:rPr>
          <w:b/>
        </w:rPr>
        <w:t xml:space="preserve">, Türkiye Ulusal Ajansının Uygulama El Kitabında yer alan şartlar göz önünde bulundurularak belirlenmiştir. </w:t>
      </w:r>
    </w:p>
    <w:sectPr w:rsidR="00E86761" w:rsidRPr="00793A53" w:rsidSect="00E8676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B3884"/>
    <w:rsid w:val="00140787"/>
    <w:rsid w:val="00144C36"/>
    <w:rsid w:val="00193761"/>
    <w:rsid w:val="0019642D"/>
    <w:rsid w:val="001B71C4"/>
    <w:rsid w:val="001E46F4"/>
    <w:rsid w:val="001F57FD"/>
    <w:rsid w:val="0021361D"/>
    <w:rsid w:val="002277D1"/>
    <w:rsid w:val="00255E54"/>
    <w:rsid w:val="002B41C6"/>
    <w:rsid w:val="002C5682"/>
    <w:rsid w:val="002F2FA5"/>
    <w:rsid w:val="003067E7"/>
    <w:rsid w:val="00310DD1"/>
    <w:rsid w:val="003F7AFD"/>
    <w:rsid w:val="004A6DFF"/>
    <w:rsid w:val="004D1287"/>
    <w:rsid w:val="004F3FBA"/>
    <w:rsid w:val="00500E29"/>
    <w:rsid w:val="005248BB"/>
    <w:rsid w:val="005A3272"/>
    <w:rsid w:val="005E50C6"/>
    <w:rsid w:val="0060006B"/>
    <w:rsid w:val="00624948"/>
    <w:rsid w:val="00694BF8"/>
    <w:rsid w:val="007805FD"/>
    <w:rsid w:val="00793A53"/>
    <w:rsid w:val="007A6D77"/>
    <w:rsid w:val="00815182"/>
    <w:rsid w:val="00844F4F"/>
    <w:rsid w:val="008E23CE"/>
    <w:rsid w:val="00923E75"/>
    <w:rsid w:val="0095275B"/>
    <w:rsid w:val="00957343"/>
    <w:rsid w:val="009723BA"/>
    <w:rsid w:val="009A6DA3"/>
    <w:rsid w:val="009C7FC3"/>
    <w:rsid w:val="009F2EFE"/>
    <w:rsid w:val="00A95D98"/>
    <w:rsid w:val="00AB4645"/>
    <w:rsid w:val="00AD78CF"/>
    <w:rsid w:val="00B3213A"/>
    <w:rsid w:val="00B33072"/>
    <w:rsid w:val="00B5300C"/>
    <w:rsid w:val="00B748E1"/>
    <w:rsid w:val="00BC45C5"/>
    <w:rsid w:val="00BD107C"/>
    <w:rsid w:val="00C16998"/>
    <w:rsid w:val="00C21B97"/>
    <w:rsid w:val="00C228C7"/>
    <w:rsid w:val="00C56DDB"/>
    <w:rsid w:val="00C85B9C"/>
    <w:rsid w:val="00C938F6"/>
    <w:rsid w:val="00CD0160"/>
    <w:rsid w:val="00DD28EE"/>
    <w:rsid w:val="00E012A5"/>
    <w:rsid w:val="00E86761"/>
    <w:rsid w:val="00E93C49"/>
    <w:rsid w:val="00EC50EA"/>
    <w:rsid w:val="00EE722D"/>
    <w:rsid w:val="00F1020A"/>
    <w:rsid w:val="00FA3E59"/>
    <w:rsid w:val="00FB5B6B"/>
    <w:rsid w:val="00FC5B14"/>
    <w:rsid w:val="00FD7B2F"/>
    <w:rsid w:val="00FE5BE0"/>
    <w:rsid w:val="00FF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pro</cp:lastModifiedBy>
  <cp:revision>2</cp:revision>
  <cp:lastPrinted>2015-06-08T13:10:00Z</cp:lastPrinted>
  <dcterms:created xsi:type="dcterms:W3CDTF">2017-10-02T10:13:00Z</dcterms:created>
  <dcterms:modified xsi:type="dcterms:W3CDTF">2017-10-02T10:13:00Z</dcterms:modified>
</cp:coreProperties>
</file>